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0" w:rsidRPr="00AC34AB" w:rsidRDefault="00E26A3E" w:rsidP="009C091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DF" w:rsidRPr="00D552FE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0E737F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BA52DF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Pr="00AC34AB" w:rsidRDefault="00DA29DF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A34FB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A34FB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>
        <w:rPr>
          <w:rFonts w:ascii="Times New Roman" w:hAnsi="Times New Roman" w:cs="Times New Roman"/>
          <w:b/>
          <w:sz w:val="24"/>
          <w:szCs w:val="24"/>
        </w:rPr>
        <w:t>toksykologia</w:t>
      </w:r>
      <w:r w:rsidR="00A34FB1">
        <w:rPr>
          <w:rFonts w:ascii="Times New Roman" w:hAnsi="Times New Roman" w:cs="Times New Roman"/>
          <w:b/>
          <w:sz w:val="24"/>
          <w:szCs w:val="24"/>
        </w:rPr>
        <w:t>)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="00A34FB1"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770B08" w:rsidRPr="00AC34AB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A76AEB" w:rsidRDefault="00A34FB1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A76AEB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A76AEB" w:rsidRPr="00162D14">
        <w:rPr>
          <w:rFonts w:ascii="Times New Roman" w:hAnsi="Times New Roman" w:cs="Times New Roman"/>
          <w:b/>
          <w:sz w:val="24"/>
          <w:szCs w:val="24"/>
        </w:rPr>
        <w:t>(PP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A34FB1" w:rsidRPr="00AC34AB" w:rsidRDefault="00A34FB1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AC34AB" w:rsidRDefault="00DA29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BA52DF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DC6CC6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E47AC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1E47AC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1E47AC" w:rsidRPr="00162D14">
        <w:rPr>
          <w:rFonts w:ascii="Times New Roman" w:hAnsi="Times New Roman" w:cs="Times New Roman"/>
          <w:b/>
          <w:sz w:val="24"/>
          <w:szCs w:val="24"/>
        </w:rPr>
        <w:t>(PW)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0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FE58BF" w:rsidRPr="00162D14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FE58BF" w:rsidRPr="00162D14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70B08">
        <w:rPr>
          <w:rFonts w:ascii="Times New Roman" w:hAnsi="Times New Roman" w:cs="Times New Roman"/>
          <w:sz w:val="24"/>
          <w:szCs w:val="24"/>
        </w:rPr>
        <w:t>30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DA29DF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b/>
          <w:sz w:val="24"/>
          <w:szCs w:val="24"/>
        </w:rPr>
        <w:t>środa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C6">
        <w:rPr>
          <w:rFonts w:ascii="Times New Roman" w:hAnsi="Times New Roman" w:cs="Times New Roman"/>
          <w:b/>
          <w:sz w:val="24"/>
          <w:szCs w:val="24"/>
        </w:rPr>
        <w:t>( sala dydaktyczna toksykologia</w:t>
      </w:r>
      <w:r w:rsidR="00770B0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klatki piersiowej </w:t>
      </w:r>
      <w:r w:rsidR="00C232A8">
        <w:rPr>
          <w:rFonts w:ascii="Times New Roman" w:hAnsi="Times New Roman" w:cs="Times New Roman"/>
          <w:b/>
          <w:sz w:val="24"/>
          <w:szCs w:val="24"/>
        </w:rPr>
        <w:t>(ŁK</w:t>
      </w:r>
      <w:r w:rsidRPr="00C232A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Pacjent onkologiczny w gabinecie lekarza POZ </w:t>
      </w:r>
      <w:r w:rsidR="00C232A8">
        <w:rPr>
          <w:rFonts w:ascii="Times New Roman" w:hAnsi="Times New Roman" w:cs="Times New Roman"/>
          <w:b/>
          <w:sz w:val="24"/>
          <w:szCs w:val="24"/>
        </w:rPr>
        <w:t>(JS</w:t>
      </w:r>
      <w:r w:rsidRPr="00C232A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Leczenie wspomagające w onkologii </w:t>
      </w:r>
      <w:r w:rsidRPr="00162D14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Pr="00AC34AB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DA29DF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B2DD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70B08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4C1785">
        <w:rPr>
          <w:rFonts w:ascii="Times New Roman" w:hAnsi="Times New Roman" w:cs="Times New Roman"/>
          <w:b/>
          <w:sz w:val="24"/>
          <w:szCs w:val="24"/>
        </w:rPr>
        <w:t xml:space="preserve"> parter</w:t>
      </w:r>
      <w:r w:rsidR="00770B08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C1785" w:rsidRDefault="004C1785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10.30 (2h) – ćwiczenia praktyczne</w:t>
      </w:r>
    </w:p>
    <w:p w:rsidR="001E47AC" w:rsidRPr="00AC34AB" w:rsidRDefault="004C1785" w:rsidP="001E47A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11.3</w:t>
      </w:r>
      <w:r w:rsidR="00DC6CC6">
        <w:rPr>
          <w:rFonts w:ascii="Times New Roman" w:hAnsi="Times New Roman" w:cs="Times New Roman"/>
          <w:sz w:val="24"/>
          <w:szCs w:val="24"/>
        </w:rPr>
        <w:t>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1E47AC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1E47AC" w:rsidRPr="00162D14">
        <w:rPr>
          <w:rFonts w:ascii="Times New Roman" w:hAnsi="Times New Roman" w:cs="Times New Roman"/>
          <w:b/>
          <w:sz w:val="24"/>
          <w:szCs w:val="24"/>
        </w:rPr>
        <w:t>(PW)</w:t>
      </w:r>
    </w:p>
    <w:p w:rsidR="00770B08" w:rsidRPr="00AC34AB" w:rsidRDefault="004C1785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12.30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górnego odcinka przewodu pokarmowego </w:t>
      </w:r>
      <w:r w:rsidR="00770B08" w:rsidRPr="00162D14">
        <w:rPr>
          <w:rFonts w:ascii="Times New Roman" w:hAnsi="Times New Roman" w:cs="Times New Roman"/>
          <w:b/>
          <w:sz w:val="24"/>
          <w:szCs w:val="24"/>
        </w:rPr>
        <w:t>(PP)</w:t>
      </w:r>
    </w:p>
    <w:p w:rsidR="00A76AEB" w:rsidRDefault="004C1785" w:rsidP="00A76A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A76AEB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A76AEB" w:rsidRPr="00162D14">
        <w:rPr>
          <w:rFonts w:ascii="Times New Roman" w:hAnsi="Times New Roman" w:cs="Times New Roman"/>
          <w:b/>
          <w:sz w:val="24"/>
          <w:szCs w:val="24"/>
        </w:rPr>
        <w:t>(JB)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2279D8" w:rsidRDefault="00BF1E47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DB2DDA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AEB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FE58B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FDA" w:rsidRPr="00AC34AB" w:rsidRDefault="00DA29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820781">
        <w:rPr>
          <w:rFonts w:ascii="Times New Roman" w:hAnsi="Times New Roman" w:cs="Times New Roman"/>
          <w:b/>
          <w:sz w:val="24"/>
          <w:szCs w:val="24"/>
        </w:rPr>
        <w:t xml:space="preserve"> – poniedziałek </w:t>
      </w:r>
      <w:r w:rsidR="000A7C5D">
        <w:rPr>
          <w:rFonts w:ascii="Times New Roman" w:hAnsi="Times New Roman" w:cs="Times New Roman"/>
          <w:b/>
          <w:sz w:val="24"/>
          <w:szCs w:val="24"/>
        </w:rPr>
        <w:t>( sala dydaktyczna 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C70E4D" w:rsidRPr="00162D14">
        <w:rPr>
          <w:rFonts w:ascii="Times New Roman" w:hAnsi="Times New Roman" w:cs="Times New Roman"/>
          <w:b/>
          <w:sz w:val="24"/>
          <w:szCs w:val="24"/>
        </w:rPr>
        <w:t>(ŁK)</w:t>
      </w:r>
    </w:p>
    <w:p w:rsidR="00B4051D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70B08">
        <w:rPr>
          <w:rFonts w:ascii="Times New Roman" w:hAnsi="Times New Roman" w:cs="Times New Roman"/>
          <w:sz w:val="24"/>
          <w:szCs w:val="24"/>
        </w:rPr>
        <w:t>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– </w:t>
      </w:r>
      <w:r w:rsidR="00B4051D" w:rsidRPr="00AC34AB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B4051D" w:rsidRPr="00162D14">
        <w:rPr>
          <w:rFonts w:ascii="Times New Roman" w:hAnsi="Times New Roman" w:cs="Times New Roman"/>
          <w:b/>
          <w:sz w:val="24"/>
          <w:szCs w:val="24"/>
        </w:rPr>
        <w:t>(JS)</w:t>
      </w:r>
    </w:p>
    <w:p w:rsidR="00E45FDA" w:rsidRPr="008769B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 –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 - </w:t>
      </w:r>
      <w:r w:rsidR="00E45FDA" w:rsidRPr="008769BB">
        <w:rPr>
          <w:rFonts w:ascii="Times New Roman" w:hAnsi="Times New Roman" w:cs="Times New Roman"/>
          <w:sz w:val="24"/>
          <w:szCs w:val="24"/>
        </w:rPr>
        <w:t>ćwiczenia teoretyczne</w:t>
      </w:r>
      <w:r w:rsidR="007B5390">
        <w:rPr>
          <w:rFonts w:ascii="Times New Roman" w:hAnsi="Times New Roman" w:cs="Times New Roman"/>
          <w:sz w:val="24"/>
          <w:szCs w:val="24"/>
        </w:rPr>
        <w:t xml:space="preserve"> </w:t>
      </w:r>
      <w:r w:rsidR="00A76AEB" w:rsidRPr="00A76AEB">
        <w:rPr>
          <w:rFonts w:ascii="Times New Roman" w:hAnsi="Times New Roman" w:cs="Times New Roman"/>
          <w:b/>
          <w:sz w:val="24"/>
          <w:szCs w:val="24"/>
        </w:rPr>
        <w:t>(JS)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552D44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4A17" w:rsidRPr="00D552FE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DB2030">
        <w:rPr>
          <w:rFonts w:ascii="Times New Roman" w:hAnsi="Times New Roman" w:cs="Times New Roman"/>
          <w:b/>
          <w:sz w:val="24"/>
          <w:szCs w:val="24"/>
        </w:rPr>
        <w:t>grupa 6</w:t>
      </w:r>
    </w:p>
    <w:p w:rsidR="0068579C" w:rsidRDefault="0068579C" w:rsidP="0068579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666E">
        <w:rPr>
          <w:rFonts w:ascii="Times New Roman" w:hAnsi="Times New Roman" w:cs="Times New Roman"/>
          <w:b/>
          <w:sz w:val="24"/>
          <w:szCs w:val="24"/>
        </w:rPr>
        <w:t>7.05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24A17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CD1CE0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724A17" w:rsidRP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Optymalne strategie postępowania w chorobach nowotworowych </w:t>
      </w:r>
      <w:r w:rsidRPr="001A03AC">
        <w:rPr>
          <w:rFonts w:ascii="Times New Roman" w:hAnsi="Times New Roman" w:cs="Times New Roman"/>
          <w:b/>
          <w:sz w:val="24"/>
          <w:szCs w:val="24"/>
        </w:rPr>
        <w:t>(PW)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Pr="001A03AC">
        <w:rPr>
          <w:rFonts w:ascii="Times New Roman" w:hAnsi="Times New Roman" w:cs="Times New Roman"/>
          <w:b/>
          <w:sz w:val="24"/>
          <w:szCs w:val="24"/>
        </w:rPr>
        <w:t>(PP)</w:t>
      </w:r>
    </w:p>
    <w:p w:rsidR="00047A40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="00832C8F">
        <w:rPr>
          <w:rFonts w:ascii="Times New Roman" w:hAnsi="Times New Roman" w:cs="Times New Roman"/>
          <w:sz w:val="24"/>
          <w:szCs w:val="24"/>
        </w:rPr>
        <w:t xml:space="preserve"> (1h) - </w:t>
      </w:r>
      <w:r w:rsidR="00047A40" w:rsidRPr="006E1DB8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047A40" w:rsidRPr="001A03AC">
        <w:rPr>
          <w:rFonts w:ascii="Times New Roman" w:hAnsi="Times New Roman" w:cs="Times New Roman"/>
          <w:b/>
          <w:sz w:val="24"/>
          <w:szCs w:val="24"/>
        </w:rPr>
        <w:t>(ŁK</w:t>
      </w:r>
      <w:r w:rsidR="00832C8F" w:rsidRPr="001A03AC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 (2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79C" w:rsidRPr="002279D8" w:rsidRDefault="00AA666E" w:rsidP="0068579C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18.05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68579C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68579C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6857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655F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  <w:bookmarkStart w:id="0" w:name="_GoBack"/>
      <w:bookmarkEnd w:id="0"/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Znaczenie radioterapii w leczeniu n-rów złośliwych (MBG)   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F432C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CD1CE0">
        <w:rPr>
          <w:rFonts w:ascii="Times New Roman" w:hAnsi="Times New Roman" w:cs="Times New Roman"/>
          <w:b/>
          <w:sz w:val="24"/>
          <w:szCs w:val="24"/>
        </w:rPr>
        <w:t>parter</w:t>
      </w:r>
      <w:r w:rsidR="00F432C1">
        <w:rPr>
          <w:rFonts w:ascii="Times New Roman" w:hAnsi="Times New Roman" w:cs="Times New Roman"/>
          <w:b/>
          <w:sz w:val="24"/>
          <w:szCs w:val="24"/>
        </w:rPr>
        <w:t>)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10.30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 w:rsidR="00F432C1"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A665C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11.30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A665CB" w:rsidRPr="00A665CB">
        <w:rPr>
          <w:rFonts w:ascii="Times New Roman" w:hAnsi="Times New Roman" w:cs="Times New Roman"/>
          <w:sz w:val="24"/>
          <w:szCs w:val="24"/>
        </w:rPr>
        <w:t xml:space="preserve"> </w:t>
      </w:r>
      <w:r w:rsidR="00A665CB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A665CB" w:rsidRPr="001A03AC">
        <w:rPr>
          <w:rFonts w:ascii="Times New Roman" w:hAnsi="Times New Roman" w:cs="Times New Roman"/>
          <w:b/>
          <w:sz w:val="24"/>
          <w:szCs w:val="24"/>
        </w:rPr>
        <w:t>(AMK)</w:t>
      </w:r>
      <w:r w:rsidR="00F432C1" w:rsidRPr="0048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C1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F43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4.00 </w:t>
      </w:r>
      <w:r w:rsidR="00F432C1" w:rsidRPr="00AC34AB">
        <w:rPr>
          <w:rFonts w:ascii="Times New Roman" w:hAnsi="Times New Roman" w:cs="Times New Roman"/>
          <w:sz w:val="24"/>
          <w:szCs w:val="24"/>
        </w:rPr>
        <w:t>(3 h) – ćwiczenia praktyczne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F432C1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F432C1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CD1CE0">
        <w:rPr>
          <w:rFonts w:ascii="Times New Roman" w:hAnsi="Times New Roman" w:cs="Times New Roman"/>
          <w:b/>
          <w:sz w:val="24"/>
          <w:szCs w:val="24"/>
        </w:rPr>
        <w:t xml:space="preserve"> parter</w:t>
      </w:r>
      <w:r w:rsidR="00F432C1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F432C1">
        <w:rPr>
          <w:rFonts w:ascii="Times New Roman" w:hAnsi="Times New Roman" w:cs="Times New Roman"/>
          <w:sz w:val="24"/>
          <w:szCs w:val="24"/>
        </w:rPr>
        <w:t xml:space="preserve"> –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F432C1" w:rsidRPr="00183F98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(JS)</w:t>
      </w:r>
    </w:p>
    <w:p w:rsidR="00F432C1" w:rsidRPr="00AC34AB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F432C1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F432C1">
        <w:rPr>
          <w:rFonts w:ascii="Times New Roman" w:hAnsi="Times New Roman" w:cs="Times New Roman"/>
          <w:sz w:val="24"/>
          <w:szCs w:val="24"/>
        </w:rPr>
        <w:t>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F432C1" w:rsidRPr="00F02B54">
        <w:rPr>
          <w:rFonts w:ascii="Times New Roman" w:hAnsi="Times New Roman" w:cs="Times New Roman"/>
          <w:sz w:val="24"/>
          <w:szCs w:val="24"/>
        </w:rPr>
        <w:t xml:space="preserve"> 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F432C1" w:rsidRPr="001A03AC">
        <w:rPr>
          <w:rFonts w:ascii="Times New Roman" w:hAnsi="Times New Roman" w:cs="Times New Roman"/>
          <w:b/>
          <w:sz w:val="24"/>
          <w:szCs w:val="24"/>
        </w:rPr>
        <w:t>(PW)</w:t>
      </w:r>
    </w:p>
    <w:p w:rsidR="005C4DB3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(1h)</w:t>
      </w:r>
      <w:r w:rsidR="00F432C1">
        <w:rPr>
          <w:rFonts w:ascii="Times New Roman" w:hAnsi="Times New Roman" w:cs="Times New Roman"/>
          <w:sz w:val="24"/>
          <w:szCs w:val="24"/>
        </w:rPr>
        <w:t xml:space="preserve"> -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5C4DB3" w:rsidRPr="001A03AC">
        <w:rPr>
          <w:rFonts w:ascii="Times New Roman" w:hAnsi="Times New Roman" w:cs="Times New Roman"/>
          <w:b/>
          <w:sz w:val="24"/>
          <w:szCs w:val="24"/>
        </w:rPr>
        <w:t>(AMK)</w:t>
      </w:r>
      <w:r w:rsidR="00F432C1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A" w:rsidRDefault="00BC52AA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14.00</w:t>
      </w:r>
      <w:r w:rsidR="00DC347F">
        <w:rPr>
          <w:rFonts w:ascii="Times New Roman" w:hAnsi="Times New Roman" w:cs="Times New Roman"/>
          <w:sz w:val="24"/>
          <w:szCs w:val="24"/>
        </w:rPr>
        <w:t xml:space="preserve"> (3h)</w:t>
      </w:r>
      <w:r>
        <w:rPr>
          <w:rFonts w:ascii="Times New Roman" w:hAnsi="Times New Roman" w:cs="Times New Roman"/>
          <w:sz w:val="24"/>
          <w:szCs w:val="24"/>
        </w:rPr>
        <w:t xml:space="preserve"> – ćwiczenia praktyczne</w:t>
      </w: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32C1" w:rsidRDefault="00F432C1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</w:t>
      </w:r>
      <w:r w:rsidR="00F432C1">
        <w:rPr>
          <w:rFonts w:ascii="Times New Roman" w:hAnsi="Times New Roman" w:cs="Times New Roman"/>
          <w:b/>
          <w:sz w:val="24"/>
          <w:szCs w:val="24"/>
        </w:rPr>
        <w:t>.2018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C1">
        <w:rPr>
          <w:rFonts w:ascii="Times New Roman" w:hAnsi="Times New Roman" w:cs="Times New Roman"/>
          <w:b/>
          <w:sz w:val="24"/>
          <w:szCs w:val="24"/>
        </w:rPr>
        <w:t>środa</w:t>
      </w:r>
      <w:r w:rsidR="00F432C1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C1">
        <w:rPr>
          <w:rFonts w:ascii="Times New Roman" w:hAnsi="Times New Roman" w:cs="Times New Roman"/>
          <w:b/>
          <w:sz w:val="24"/>
          <w:szCs w:val="24"/>
        </w:rPr>
        <w:t>( sala dydaktyczna parter)</w:t>
      </w:r>
    </w:p>
    <w:p w:rsidR="00A665C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9.15 </w:t>
      </w:r>
      <w:r w:rsidRPr="006E1DB8">
        <w:rPr>
          <w:rFonts w:ascii="Times New Roman" w:hAnsi="Times New Roman" w:cs="Times New Roman"/>
          <w:sz w:val="24"/>
          <w:szCs w:val="24"/>
        </w:rPr>
        <w:t>(1h) –</w:t>
      </w:r>
      <w:r w:rsidR="00A665CB" w:rsidRPr="00A665CB">
        <w:rPr>
          <w:rFonts w:ascii="Times New Roman" w:hAnsi="Times New Roman" w:cs="Times New Roman"/>
          <w:sz w:val="24"/>
          <w:szCs w:val="24"/>
        </w:rPr>
        <w:t xml:space="preserve"> </w:t>
      </w:r>
      <w:r w:rsidR="00A665CB" w:rsidRPr="00AC34AB">
        <w:rPr>
          <w:rFonts w:ascii="Times New Roman" w:hAnsi="Times New Roman" w:cs="Times New Roman"/>
          <w:sz w:val="24"/>
          <w:szCs w:val="24"/>
        </w:rPr>
        <w:t xml:space="preserve">Pacjent onkologiczny w gabinecie lekarza POZ </w:t>
      </w:r>
      <w:r w:rsidR="001A03AC" w:rsidRPr="00CB79FA">
        <w:rPr>
          <w:rFonts w:ascii="Times New Roman" w:hAnsi="Times New Roman" w:cs="Times New Roman"/>
          <w:b/>
          <w:sz w:val="24"/>
          <w:szCs w:val="24"/>
        </w:rPr>
        <w:t>(</w:t>
      </w:r>
      <w:r w:rsidR="00CB79FA">
        <w:rPr>
          <w:rFonts w:ascii="Times New Roman" w:hAnsi="Times New Roman" w:cs="Times New Roman"/>
          <w:b/>
          <w:sz w:val="24"/>
          <w:szCs w:val="24"/>
        </w:rPr>
        <w:t>JS</w:t>
      </w:r>
      <w:r w:rsidR="001A03AC" w:rsidRPr="00CB79FA">
        <w:rPr>
          <w:rFonts w:ascii="Times New Roman" w:hAnsi="Times New Roman" w:cs="Times New Roman"/>
          <w:b/>
          <w:sz w:val="24"/>
          <w:szCs w:val="24"/>
        </w:rPr>
        <w:t>)</w:t>
      </w:r>
    </w:p>
    <w:p w:rsidR="005C4DB3" w:rsidRDefault="00D65BEB" w:rsidP="005C4DB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10.30 (1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5C4DB3" w:rsidRPr="001A03AC">
        <w:rPr>
          <w:rFonts w:ascii="Times New Roman" w:hAnsi="Times New Roman" w:cs="Times New Roman"/>
          <w:b/>
          <w:sz w:val="24"/>
          <w:szCs w:val="24"/>
        </w:rPr>
        <w:t>(PP)</w:t>
      </w:r>
      <w:r w:rsidR="005C4DB3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10.45 – 11.30 (1h) – ćwiczenia teoretyczne</w:t>
      </w:r>
      <w:r w:rsid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0E2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(ŁK)</w:t>
      </w:r>
    </w:p>
    <w:p w:rsidR="00D65BEB" w:rsidRPr="001A1281" w:rsidRDefault="00D65BEB" w:rsidP="00D65BEB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11.45 – 14.00 (3h) – ćwiczenia praktyczne</w:t>
      </w:r>
    </w:p>
    <w:p w:rsidR="00D65BEB" w:rsidRDefault="00D65BEB" w:rsidP="00F432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2C1" w:rsidRPr="00AC34AB" w:rsidRDefault="00AA666E" w:rsidP="00F432C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</w:t>
      </w:r>
      <w:r w:rsidR="00F432C1">
        <w:rPr>
          <w:rFonts w:ascii="Times New Roman" w:hAnsi="Times New Roman" w:cs="Times New Roman"/>
          <w:b/>
          <w:sz w:val="24"/>
          <w:szCs w:val="24"/>
        </w:rPr>
        <w:t>.2018 – czwartek ( sala dydaktyczna parter)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Leczenie wspomagające w onkologii </w:t>
      </w:r>
      <w:r w:rsidRPr="001A03AC">
        <w:rPr>
          <w:rFonts w:ascii="Times New Roman" w:hAnsi="Times New Roman" w:cs="Times New Roman"/>
          <w:b/>
          <w:sz w:val="24"/>
          <w:szCs w:val="24"/>
        </w:rPr>
        <w:t>(ŁK)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Pr="004835F9">
        <w:rPr>
          <w:rFonts w:ascii="Times New Roman" w:hAnsi="Times New Roman" w:cs="Times New Roman"/>
          <w:sz w:val="24"/>
          <w:szCs w:val="24"/>
        </w:rPr>
        <w:t xml:space="preserve"> </w:t>
      </w:r>
      <w:r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Pr="001A03AC">
        <w:rPr>
          <w:rFonts w:ascii="Times New Roman" w:hAnsi="Times New Roman" w:cs="Times New Roman"/>
          <w:b/>
          <w:sz w:val="24"/>
          <w:szCs w:val="24"/>
        </w:rPr>
        <w:t>(JB)</w:t>
      </w:r>
    </w:p>
    <w:p w:rsidR="00D65BE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 nowotworów klatki piersiowej </w:t>
      </w:r>
      <w:r w:rsidR="00CB79FA">
        <w:rPr>
          <w:rFonts w:ascii="Times New Roman" w:hAnsi="Times New Roman" w:cs="Times New Roman"/>
          <w:b/>
          <w:sz w:val="24"/>
          <w:szCs w:val="24"/>
        </w:rPr>
        <w:t>(ŁK</w:t>
      </w:r>
      <w:r w:rsidRPr="00CB79FA">
        <w:rPr>
          <w:rFonts w:ascii="Times New Roman" w:hAnsi="Times New Roman" w:cs="Times New Roman"/>
          <w:b/>
          <w:sz w:val="24"/>
          <w:szCs w:val="24"/>
        </w:rPr>
        <w:t>)</w:t>
      </w:r>
    </w:p>
    <w:p w:rsidR="00D65BEB" w:rsidRPr="00AC34A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D65BEB" w:rsidRPr="00AC34AB" w:rsidRDefault="00D65BEB" w:rsidP="00D65BE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21BAA" w:rsidRDefault="00421BAA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552D44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092F53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724A17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1655F"/>
    <w:rsid w:val="00047A40"/>
    <w:rsid w:val="00064FA1"/>
    <w:rsid w:val="00092F53"/>
    <w:rsid w:val="000A7C5D"/>
    <w:rsid w:val="000B1434"/>
    <w:rsid w:val="000B37C2"/>
    <w:rsid w:val="000D0B29"/>
    <w:rsid w:val="000E737F"/>
    <w:rsid w:val="00162D14"/>
    <w:rsid w:val="00183F98"/>
    <w:rsid w:val="00184F62"/>
    <w:rsid w:val="001A03AC"/>
    <w:rsid w:val="001A1281"/>
    <w:rsid w:val="001C1CD3"/>
    <w:rsid w:val="001C4DA7"/>
    <w:rsid w:val="001E47AC"/>
    <w:rsid w:val="001F2E87"/>
    <w:rsid w:val="00214B2C"/>
    <w:rsid w:val="002279D8"/>
    <w:rsid w:val="00252A03"/>
    <w:rsid w:val="002B108A"/>
    <w:rsid w:val="003260B7"/>
    <w:rsid w:val="00392139"/>
    <w:rsid w:val="00421BAA"/>
    <w:rsid w:val="00471586"/>
    <w:rsid w:val="004835F9"/>
    <w:rsid w:val="00483E4D"/>
    <w:rsid w:val="004C1785"/>
    <w:rsid w:val="004E4DD1"/>
    <w:rsid w:val="00552D44"/>
    <w:rsid w:val="005A1170"/>
    <w:rsid w:val="005C4DB3"/>
    <w:rsid w:val="006102CF"/>
    <w:rsid w:val="00656AFD"/>
    <w:rsid w:val="006844A3"/>
    <w:rsid w:val="0068579C"/>
    <w:rsid w:val="006872CB"/>
    <w:rsid w:val="0068750F"/>
    <w:rsid w:val="006A585E"/>
    <w:rsid w:val="006B227B"/>
    <w:rsid w:val="006E1DB8"/>
    <w:rsid w:val="006E50E2"/>
    <w:rsid w:val="00724A17"/>
    <w:rsid w:val="007540A9"/>
    <w:rsid w:val="00770B08"/>
    <w:rsid w:val="00782307"/>
    <w:rsid w:val="007B5390"/>
    <w:rsid w:val="007E1203"/>
    <w:rsid w:val="007E588C"/>
    <w:rsid w:val="007F7E37"/>
    <w:rsid w:val="008045E4"/>
    <w:rsid w:val="00820781"/>
    <w:rsid w:val="00832C8F"/>
    <w:rsid w:val="008769BB"/>
    <w:rsid w:val="00896C5D"/>
    <w:rsid w:val="008B4907"/>
    <w:rsid w:val="008D27F2"/>
    <w:rsid w:val="008F107F"/>
    <w:rsid w:val="00923AD7"/>
    <w:rsid w:val="0093661E"/>
    <w:rsid w:val="009430F8"/>
    <w:rsid w:val="00943D86"/>
    <w:rsid w:val="0095491D"/>
    <w:rsid w:val="00997551"/>
    <w:rsid w:val="009C0911"/>
    <w:rsid w:val="009E57C0"/>
    <w:rsid w:val="00A00E7B"/>
    <w:rsid w:val="00A34FB1"/>
    <w:rsid w:val="00A44A8B"/>
    <w:rsid w:val="00A665CB"/>
    <w:rsid w:val="00A67737"/>
    <w:rsid w:val="00A76AEB"/>
    <w:rsid w:val="00AA666E"/>
    <w:rsid w:val="00AB6C39"/>
    <w:rsid w:val="00AC34AB"/>
    <w:rsid w:val="00B4051D"/>
    <w:rsid w:val="00B85E4D"/>
    <w:rsid w:val="00BA501B"/>
    <w:rsid w:val="00BA52DF"/>
    <w:rsid w:val="00BC098D"/>
    <w:rsid w:val="00BC52AA"/>
    <w:rsid w:val="00BF1E3A"/>
    <w:rsid w:val="00BF1E47"/>
    <w:rsid w:val="00C232A8"/>
    <w:rsid w:val="00C414FA"/>
    <w:rsid w:val="00C5609F"/>
    <w:rsid w:val="00C70E4D"/>
    <w:rsid w:val="00C90F59"/>
    <w:rsid w:val="00CA1B33"/>
    <w:rsid w:val="00CB79FA"/>
    <w:rsid w:val="00CC275A"/>
    <w:rsid w:val="00CC6E0D"/>
    <w:rsid w:val="00CD1CE0"/>
    <w:rsid w:val="00CE3157"/>
    <w:rsid w:val="00CF7B38"/>
    <w:rsid w:val="00D51D6F"/>
    <w:rsid w:val="00D552FE"/>
    <w:rsid w:val="00D65BEB"/>
    <w:rsid w:val="00DA29DF"/>
    <w:rsid w:val="00DB2030"/>
    <w:rsid w:val="00DB2DDA"/>
    <w:rsid w:val="00DC1B25"/>
    <w:rsid w:val="00DC347F"/>
    <w:rsid w:val="00DC6CC6"/>
    <w:rsid w:val="00E26A3E"/>
    <w:rsid w:val="00E45FDA"/>
    <w:rsid w:val="00E5002B"/>
    <w:rsid w:val="00E81D3B"/>
    <w:rsid w:val="00E83196"/>
    <w:rsid w:val="00EC6882"/>
    <w:rsid w:val="00F02B54"/>
    <w:rsid w:val="00F22A9A"/>
    <w:rsid w:val="00F432C1"/>
    <w:rsid w:val="00FC0CE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28</cp:revision>
  <cp:lastPrinted>2017-12-18T10:54:00Z</cp:lastPrinted>
  <dcterms:created xsi:type="dcterms:W3CDTF">2018-01-15T09:53:00Z</dcterms:created>
  <dcterms:modified xsi:type="dcterms:W3CDTF">2018-03-05T12:07:00Z</dcterms:modified>
</cp:coreProperties>
</file>